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Муниципальное автономное дошкольное образовательное учреждение                                                 Центр развития ребенка- детский сад № 150 г. Пензы «Алый парус»</w:t>
      </w:r>
    </w:p>
    <w:p>
      <w:pPr>
        <w:pStyle w:val="14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8"/>
        <w:tblW w:w="1059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ПРИНЯТА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Педагогическим советом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 xml:space="preserve">МАДОУ ЦРР- детского сада №150 г. Пензы 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«Алый парус»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 xml:space="preserve">Протокол № 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  <w:lang w:val="ru-RU"/>
              </w:rPr>
              <w:t>1</w:t>
            </w:r>
          </w:p>
          <w:p>
            <w:pPr>
              <w:widowControl w:val="0"/>
              <w:suppressAutoHyphens/>
              <w:autoSpaceDN w:val="0"/>
              <w:textAlignment w:val="baseline"/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</w:pP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от «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  <w:lang w:val="ru-RU"/>
              </w:rPr>
              <w:t>30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 xml:space="preserve">» 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  <w:lang w:val="ru-RU"/>
              </w:rPr>
              <w:t xml:space="preserve">августа </w:t>
            </w:r>
            <w:r>
              <w:rPr>
                <w:rFonts w:hint="default" w:ascii="Times New Roman" w:hAnsi="Times New Roman" w:eastAsia="DejaVu Sans" w:cs="Times New Roman"/>
                <w:kern w:val="3"/>
                <w:sz w:val="24"/>
                <w:szCs w:val="24"/>
              </w:rPr>
              <w:t>2023 г.</w:t>
            </w:r>
          </w:p>
          <w:p>
            <w:pPr>
              <w:pStyle w:val="14"/>
              <w:ind w:firstLine="567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Заведующий МАДОУ Центра развития ребенка- детского сада</w:t>
            </w: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 xml:space="preserve">№150 г. Пензы «Алый парус»  </w:t>
            </w: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_______________Т.С. Захарова</w:t>
            </w:r>
          </w:p>
          <w:p>
            <w:pPr>
              <w:pStyle w:val="14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  <w:t>«___» _______________2023 год</w:t>
            </w:r>
          </w:p>
          <w:p>
            <w:pPr>
              <w:pStyle w:val="14"/>
              <w:ind w:firstLine="567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>
      <w:pPr>
        <w:pStyle w:val="14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120"/>
        <w:ind w:firstLine="567"/>
        <w:rPr>
          <w:b/>
          <w:sz w:val="26"/>
          <w:szCs w:val="26"/>
        </w:rPr>
      </w:pPr>
    </w:p>
    <w:p>
      <w:pPr>
        <w:spacing w:after="120"/>
        <w:ind w:firstLine="567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6"/>
          <w:szCs w:val="26"/>
        </w:rPr>
        <w:t xml:space="preserve">                                        </w:t>
      </w:r>
    </w:p>
    <w:p>
      <w:pPr>
        <w:spacing w:after="120"/>
        <w:ind w:left="851" w:hanging="142"/>
        <w:jc w:val="center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cs="Times New Roman"/>
          <w:b w:val="0"/>
          <w:bCs/>
          <w:sz w:val="36"/>
          <w:szCs w:val="36"/>
        </w:rPr>
        <w:t xml:space="preserve">Краткая презентация образовательной программы дошкольного образования Муниципального автономного дошкольного образовательного учреждения Центр развития ребенка – детского сада №150 города Пензы «Алый парус» </w:t>
      </w:r>
      <w:r>
        <w:rPr>
          <w:rFonts w:hint="default" w:ascii="Times New Roman" w:hAnsi="Times New Roman" w:cs="Times New Roman"/>
          <w:b w:val="0"/>
          <w:bCs/>
          <w:sz w:val="36"/>
          <w:szCs w:val="36"/>
        </w:rPr>
        <w:br w:type="textWrapping"/>
      </w:r>
      <w:r>
        <w:rPr>
          <w:rFonts w:hint="default" w:ascii="Times New Roman" w:hAnsi="Times New Roman" w:cs="Times New Roman"/>
          <w:b w:val="0"/>
          <w:bCs/>
          <w:sz w:val="36"/>
          <w:szCs w:val="36"/>
        </w:rPr>
        <w:t>и его филиала</w:t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t xml:space="preserve">     ированного вида №103 г. </w:t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  <w:r>
        <w:rPr>
          <w:rFonts w:hint="default" w:ascii="Times New Roman" w:hAnsi="Times New Roman" w:cs="Times New Roman"/>
          <w:b w:val="0"/>
          <w:bCs/>
          <w:vanish/>
          <w:sz w:val="36"/>
          <w:szCs w:val="36"/>
        </w:rPr>
        <w:pgNum/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  <w:bookmarkStart w:id="2" w:name="_GoBack"/>
      <w:bookmarkEnd w:id="2"/>
    </w:p>
    <w:p>
      <w:pPr>
        <w:jc w:val="both"/>
        <w:rPr>
          <w:b/>
        </w:rPr>
      </w:pPr>
    </w:p>
    <w:p>
      <w:pPr>
        <w:jc w:val="both"/>
        <w:rPr>
          <w:b/>
        </w:rPr>
      </w:pPr>
      <w:r>
        <w:rPr>
          <w:b/>
        </w:rPr>
        <w:t>Возрастные и иные категории детей, на которых ориентирована программа</w:t>
      </w:r>
    </w:p>
    <w:p>
      <w:pPr>
        <w:tabs>
          <w:tab w:val="left" w:pos="142"/>
        </w:tabs>
        <w:ind w:firstLine="567"/>
        <w:jc w:val="both"/>
      </w:pPr>
      <w:r>
        <w:t xml:space="preserve">Программа ориентирована на развитие детей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 1 года 5 мес</w:t>
      </w:r>
      <w:r>
        <w:t xml:space="preserve">. до прекращения образовательных отношений в группах: </w:t>
      </w:r>
    </w:p>
    <w:p>
      <w:pPr>
        <w:jc w:val="both"/>
      </w:pPr>
      <w:r>
        <w:t>- раннего возраста (от 1г. 5 мес. до 2  лет);</w:t>
      </w:r>
    </w:p>
    <w:p>
      <w:pPr>
        <w:jc w:val="both"/>
      </w:pPr>
      <w:r>
        <w:t xml:space="preserve">- первая младшая группа (от 2 до 3 лет); </w:t>
      </w:r>
    </w:p>
    <w:p>
      <w:pPr>
        <w:jc w:val="both"/>
      </w:pPr>
      <w:r>
        <w:t>- младший дошкольный возраст (от 3 до 5 лет) – вторая младшая и средняя группа;</w:t>
      </w:r>
    </w:p>
    <w:p>
      <w:pPr>
        <w:jc w:val="both"/>
      </w:pPr>
      <w:r>
        <w:t>- старший дошкольный возраст (от 5 до 6 лет) – старшая группа;</w:t>
      </w:r>
    </w:p>
    <w:p>
      <w:pPr>
        <w:jc w:val="both"/>
      </w:pPr>
      <w:r>
        <w:t>- старший дошкольный возраст (от 6 до 7) подготовительная к обучению в школе группа.</w:t>
      </w:r>
    </w:p>
    <w:p>
      <w:pPr>
        <w:ind w:firstLine="426"/>
        <w:jc w:val="both"/>
      </w:pPr>
      <w:r>
        <w:t xml:space="preserve">Также Программа ориентирована на категории целевых групп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>
      <w:pPr>
        <w:ind w:firstLine="426"/>
        <w:jc w:val="both"/>
      </w:pPr>
      <w:r>
        <w:t xml:space="preserve">1) нормотипичные дети с нормативным кризисом развития; </w:t>
      </w:r>
    </w:p>
    <w:p>
      <w:pPr>
        <w:ind w:firstLine="426"/>
        <w:jc w:val="both"/>
      </w:pPr>
      <w:r>
        <w:t xml:space="preserve">2) обучающиеся с ООП: с ОВЗ (ОНР, ЗПР) и (или) инвалидностью, получившие статус в порядке, установленном законодательством Российской Федерации; обучающиеся по индивидуальному учебному плану (учебному расписанию) на основании медицинского заключения; обучающиеся, испытывающие трудности в освоении образовательных программ, развитии, социальной адаптации; одаренные обучающиеся; </w:t>
      </w:r>
    </w:p>
    <w:p>
      <w:pPr>
        <w:ind w:firstLine="426"/>
        <w:jc w:val="both"/>
      </w:pPr>
      <w:r>
        <w:t xml:space="preserve">3) дети и (или) семьи, находящиеся в трудной жизненной ситуации, признанные таковыми в нормативно установленном порядке; </w:t>
      </w:r>
    </w:p>
    <w:p>
      <w:pPr>
        <w:ind w:firstLine="426"/>
        <w:jc w:val="both"/>
      </w:pPr>
      <w:r>
        <w:t>4) обучающиеся "группы риска":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>
      <w:pPr>
        <w:pStyle w:val="3"/>
        <w:numPr>
          <w:ilvl w:val="0"/>
          <w:numId w:val="0"/>
        </w:numPr>
        <w:spacing w:before="0" w:after="0" w:line="240" w:lineRule="auto"/>
        <w:rPr>
          <w:b w:val="0"/>
          <w:bCs w:val="0"/>
          <w:iCs w:val="0"/>
          <w:sz w:val="24"/>
          <w:szCs w:val="24"/>
        </w:rPr>
      </w:pPr>
      <w:bookmarkStart w:id="0" w:name="_Toc143795863"/>
    </w:p>
    <w:p>
      <w:pPr>
        <w:pStyle w:val="3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Используемые образовательные программы</w:t>
      </w:r>
      <w:bookmarkEnd w:id="0"/>
    </w:p>
    <w:p>
      <w:pPr>
        <w:ind w:firstLine="426"/>
        <w:jc w:val="both"/>
      </w:pPr>
      <w:r>
        <w:t>Обязательная часть программы составлена на основе:</w:t>
      </w:r>
    </w:p>
    <w:p>
      <w:pPr>
        <w:ind w:firstLine="426"/>
        <w:jc w:val="both"/>
      </w:pPr>
      <w:r>
        <w:t>1. «Федеральной образовательной программы дошкольного образования» (Утверждена приказом Министра просвещения Российской Федерации 25 ноября 2022 года № 1028);</w:t>
      </w:r>
    </w:p>
    <w:p>
      <w:pPr>
        <w:ind w:firstLine="426"/>
        <w:jc w:val="both"/>
      </w:pPr>
      <w:r>
        <w:t>2.Федеральным законом Российской Федерации от 29 декабря 2012 г. № 273-ФЗ «Об образовании в Российской Федерации»;</w:t>
      </w:r>
    </w:p>
    <w:p>
      <w:pPr>
        <w:ind w:firstLine="426"/>
        <w:jc w:val="both"/>
      </w:pPr>
      <w:r>
        <w:t>3.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>
      <w:pPr>
        <w:ind w:firstLine="426"/>
        <w:jc w:val="both"/>
      </w:pPr>
      <w:r>
        <w:t>4.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>
      <w:pPr>
        <w:ind w:firstLine="426"/>
        <w:jc w:val="both"/>
      </w:pPr>
      <w:r>
        <w:t>5. Постановление Главного государственного санитарного врача РФ от 28.01.2021 № 2«Об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29.01.2021 № 62296, в изм.на 30.12.22);</w:t>
      </w:r>
    </w:p>
    <w:p>
      <w:pPr>
        <w:ind w:firstLine="426"/>
        <w:jc w:val="both"/>
      </w:pPr>
    </w:p>
    <w:p>
      <w:pPr>
        <w:ind w:firstLine="397"/>
        <w:jc w:val="both"/>
      </w:pPr>
      <w:r>
        <w:t>В части, формируемой участниками образовательных отношений:</w:t>
      </w:r>
    </w:p>
    <w:p>
      <w:pPr>
        <w:ind w:firstLine="708"/>
        <w:jc w:val="both"/>
      </w:pPr>
      <w:r>
        <w:t>1. Парциальная образовательная программа «История Пензенского края как средство развития личности ребёнка дошкольного возраста» под общей редакцией доцента Е.Ф. Купецковой, Пенза, ГАОУ ДПО ИРР ПО, 2022г. Приложения к программе содержат конспекты занятий, развлечений с детьми, фольклорные произведения.</w:t>
      </w:r>
    </w:p>
    <w:p>
      <w:pPr>
        <w:ind w:firstLine="720"/>
        <w:jc w:val="both"/>
      </w:pPr>
      <w:r>
        <w:t xml:space="preserve">2. Методическое пособие: «Литературное наследие Пензенского края – дошкольникам» под общей редакцией доцента Е.Ф.Купецковой, Пенза, ГАОУ ДПО ИРР ПО,2023г. </w:t>
      </w:r>
    </w:p>
    <w:p>
      <w:pPr>
        <w:ind w:firstLine="708"/>
        <w:jc w:val="both"/>
      </w:pPr>
      <w:r>
        <w:t xml:space="preserve">3. Методическое пособие «Дошкольникам о народной культуре Пензенского края» в 2 частях, под общей редакцией доцента Е.Ф.Купецковой, Пенза, ГАОУ ДПО ИРР ПО, 2023г. </w:t>
      </w:r>
    </w:p>
    <w:p>
      <w:pPr>
        <w:ind w:firstLine="708"/>
        <w:jc w:val="both"/>
      </w:pPr>
      <w:r>
        <w:t>4. Парциальная программа «Формирование культуры безопасности у детей от 3 до 8 лет». Авт. Л. Л. Тимофеева — СПб: ООО «ИЗДАТЕЛЬСТВО «ДЕТСТВО-ПРЕСС», 2019. — 160 с.</w:t>
      </w:r>
    </w:p>
    <w:p>
      <w:pPr>
        <w:ind w:firstLine="708"/>
        <w:jc w:val="both"/>
      </w:pPr>
      <w:r>
        <w:t>5. Методическое пособие Купецкова Е.Ф. «Здоровый дошкольник» Программа воспитания детей дошкольного возраста;</w:t>
      </w:r>
    </w:p>
    <w:p>
      <w:pPr>
        <w:pStyle w:val="3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1" w:name="_Toc143795864"/>
    </w:p>
    <w:p>
      <w:pPr>
        <w:pStyle w:val="3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Характеристика взаимодействия педагогического коллектива с семьями детей</w:t>
      </w:r>
      <w:bookmarkEnd w:id="1"/>
    </w:p>
    <w:p>
      <w:pPr>
        <w:ind w:firstLine="567"/>
      </w:pPr>
      <w:r>
        <w:t>Взаимодействие педагогического коллектива МАДОУ с семьями детей строится на принципах:</w:t>
      </w:r>
    </w:p>
    <w:p>
      <w:pPr>
        <w:ind w:firstLine="567"/>
        <w:jc w:val="both"/>
      </w:pPr>
      <w:r>
        <w:t>- тесное сотрудничество  с семьёй по вопросам развития ребёнка;</w:t>
      </w:r>
    </w:p>
    <w:p>
      <w:pPr>
        <w:ind w:firstLine="567"/>
        <w:jc w:val="both"/>
      </w:pPr>
      <w:r>
        <w:t>- оказание семьям консультативной психолого-педагогической поддержки в воспитании, обучении и развитии ребёнка;</w:t>
      </w:r>
    </w:p>
    <w:p>
      <w:pPr>
        <w:ind w:firstLine="567"/>
        <w:jc w:val="both"/>
      </w:pPr>
      <w:r>
        <w:t>- открытость МАДОУ, обеспечивающая активное участие родителей (законных представителей) в педагогическом процессе группы, МАДОУ;</w:t>
      </w:r>
    </w:p>
    <w:p>
      <w:pPr>
        <w:ind w:firstLine="567"/>
        <w:jc w:val="both"/>
      </w:pPr>
      <w:r>
        <w:t>- осознание родителями (законными представителями) и педагогами важности полноценного проживания ребенком всех этапов детства (раннего и дошкольного возраста), обогащение (амплификация) детского развития;</w:t>
      </w:r>
    </w:p>
    <w:p>
      <w:pPr>
        <w:ind w:firstLine="567"/>
        <w:jc w:val="both"/>
      </w:pPr>
      <w:r>
        <w:t>- содействие и сотрудничество детей и взрослых, признание ребенка полноценным участником (субъектом) образовательных отношений;</w:t>
      </w:r>
    </w:p>
    <w:p>
      <w:pPr>
        <w:ind w:firstLine="567"/>
        <w:jc w:val="both"/>
      </w:pPr>
      <w:r>
        <w:t>- приобщение детей в МАДОУ и семье к социокультурным нормам, традициям семьи, общества и государства.</w:t>
      </w:r>
    </w:p>
    <w:p>
      <w:pPr>
        <w:ind w:firstLine="567"/>
        <w:jc w:val="both"/>
        <w:rPr>
          <w:spacing w:val="-4"/>
        </w:rPr>
      </w:pPr>
      <w:r>
        <w:t xml:space="preserve">Педагоги используют интерактивные формы взаимодействия с родителями: </w:t>
      </w:r>
      <w:r>
        <w:rPr>
          <w:spacing w:val="-4"/>
        </w:rPr>
        <w:t>«круглые столы», тренинги, дискуссии, практические занятия-консультации, индивидуальные беседы и разговоры, тестирование и анкетирование родителей (законных представителей), проведение совместных мероприятий педагогов с детьми и родителями (законными представителями), «картотека общих дел» и др.</w:t>
      </w:r>
    </w:p>
    <w:p>
      <w:pPr>
        <w:jc w:val="both"/>
        <w:rPr>
          <w:spacing w:val="-4"/>
        </w:rPr>
      </w:pPr>
    </w:p>
    <w:p>
      <w:pPr>
        <w:jc w:val="both"/>
        <w:rPr>
          <w:spacing w:val="-4"/>
        </w:rPr>
      </w:pPr>
      <w:r>
        <w:t>Контроль за реализацией образовательной программы дошкольного образования ДОО осуществляет заведующим ДОО.</w:t>
      </w:r>
    </w:p>
    <w:p>
      <w:pPr>
        <w:jc w:val="both"/>
        <w:rPr>
          <w:spacing w:val="-4"/>
        </w:rPr>
      </w:pPr>
      <w:r>
        <w:rPr>
          <w:spacing w:val="-4"/>
        </w:rPr>
        <w:t xml:space="preserve">Заведующий МАДОУ: Захарова Татьяна Сергеевна                           </w:t>
      </w:r>
    </w:p>
    <w:p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t xml:space="preserve">В МАДОУ  работает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сайт https://ds150.edu-penza.ru/</w:t>
      </w:r>
    </w:p>
    <w:p>
      <w:pPr>
        <w:jc w:val="both"/>
        <w:rPr>
          <w:color w:val="993300"/>
        </w:rPr>
      </w:pPr>
      <w:r>
        <w:t>Руководитель ведёт приём родителей (законных представителей) по средам с 15ч до 17 ч.</w:t>
      </w:r>
    </w:p>
    <w:p>
      <w:pPr>
        <w:pStyle w:val="37"/>
        <w:jc w:val="center"/>
      </w:pPr>
    </w:p>
    <w:p>
      <w:pPr>
        <w:jc w:val="both"/>
        <w:rPr>
          <w:spacing w:val="-4"/>
        </w:rPr>
      </w:pPr>
    </w:p>
    <w:p/>
    <w:sectPr>
      <w:pgSz w:w="11906" w:h="16838"/>
      <w:pgMar w:top="567" w:right="1134" w:bottom="1134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ejaVu Sans">
    <w:altName w:val="Segoe Print"/>
    <w:panose1 w:val="00000000000000000000"/>
    <w:charset w:val="CC"/>
    <w:family w:val="swiss"/>
    <w:pitch w:val="default"/>
    <w:sig w:usb0="00000000" w:usb1="00000000" w:usb2="0A042029" w:usb3="00000000" w:csb0="8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11C39"/>
    <w:multiLevelType w:val="multilevel"/>
    <w:tmpl w:val="18011C39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  <w:color w:val="000000" w:themeColor="text1"/>
        <w:sz w:val="32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pStyle w:val="3"/>
      <w:isLgl/>
      <w:lvlText w:val="%1.%2."/>
      <w:lvlJc w:val="left"/>
      <w:pPr>
        <w:ind w:left="0" w:firstLine="0"/>
      </w:pPr>
      <w:rPr>
        <w:rFonts w:hint="default" w:ascii="Times New Roman" w:hAnsi="Times New Roman"/>
        <w:b/>
        <w:i w:val="0"/>
        <w:color w:val="000000" w:themeColor="text1"/>
        <w:sz w:val="28"/>
        <w14:textFill>
          <w14:solidFill>
            <w14:schemeClr w14:val="tx1"/>
          </w14:solidFill>
        </w14:textFill>
      </w:rPr>
    </w:lvl>
    <w:lvl w:ilvl="2" w:tentative="0">
      <w:start w:val="1"/>
      <w:numFmt w:val="decimal"/>
      <w:lvlRestart w:val="1"/>
      <w:pStyle w:val="4"/>
      <w:isLgl/>
      <w:suff w:val="space"/>
      <w:lvlText w:val="%1.%2.%3."/>
      <w:lvlJc w:val="left"/>
      <w:pPr>
        <w:ind w:left="426" w:firstLine="0"/>
      </w:pPr>
      <w:rPr>
        <w:rFonts w:hint="default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u w:val="none"/>
        <w:vertAlign w:val="baseline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pStyle w:val="5"/>
      <w:isLgl/>
      <w:suff w:val="space"/>
      <w:lvlText w:val="%1.%2.%3.%4."/>
      <w:lvlJc w:val="left"/>
      <w:pPr>
        <w:ind w:left="0" w:firstLine="0"/>
      </w:pPr>
      <w:rPr>
        <w:rFonts w:hint="default" w:ascii="Times New Roman" w:hAnsi="Times New Roman"/>
        <w:b/>
        <w:i w:val="0"/>
        <w:color w:val="000000" w:themeColor="text1"/>
        <w:sz w:val="28"/>
        <w14:textFill>
          <w14:solidFill>
            <w14:schemeClr w14:val="tx1"/>
          </w14:solidFill>
        </w14:textFill>
      </w:rPr>
    </w:lvl>
    <w:lvl w:ilvl="4" w:tentative="0">
      <w:start w:val="1"/>
      <w:numFmt w:val="decimal"/>
      <w:pStyle w:val="6"/>
      <w:isLgl/>
      <w:suff w:val="space"/>
      <w:lvlText w:val="%1.%2.%3.%4.%5."/>
      <w:lvlJc w:val="left"/>
      <w:pPr>
        <w:ind w:left="0" w:firstLine="0"/>
      </w:pPr>
      <w:rPr>
        <w:rFonts w:hint="default" w:ascii="Times New Roman" w:hAnsi="Times New Roman"/>
        <w:b/>
        <w:i w:val="0"/>
        <w:color w:val="000000" w:themeColor="text1"/>
        <w:sz w:val="24"/>
        <w:szCs w:val="24"/>
        <w14:textFill>
          <w14:solidFill>
            <w14:schemeClr w14:val="tx1"/>
          </w14:solidFill>
        </w14:textFill>
      </w:rPr>
    </w:lvl>
    <w:lvl w:ilvl="5" w:tentative="0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EB"/>
    <w:rsid w:val="000C30BD"/>
    <w:rsid w:val="001254F6"/>
    <w:rsid w:val="00225F4E"/>
    <w:rsid w:val="0037761A"/>
    <w:rsid w:val="00380CDB"/>
    <w:rsid w:val="00390309"/>
    <w:rsid w:val="00406AEA"/>
    <w:rsid w:val="004B0738"/>
    <w:rsid w:val="005650FA"/>
    <w:rsid w:val="00604F3A"/>
    <w:rsid w:val="00632FDC"/>
    <w:rsid w:val="00731920"/>
    <w:rsid w:val="007D54F9"/>
    <w:rsid w:val="00864646"/>
    <w:rsid w:val="008D5B7D"/>
    <w:rsid w:val="00A062FC"/>
    <w:rsid w:val="00C3323B"/>
    <w:rsid w:val="00C87395"/>
    <w:rsid w:val="00CA1189"/>
    <w:rsid w:val="00CF6CEB"/>
    <w:rsid w:val="00D5323D"/>
    <w:rsid w:val="00EC3A68"/>
    <w:rsid w:val="1A121278"/>
    <w:rsid w:val="6E9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"/>
    <w:pPr>
      <w:keepNext/>
      <w:keepLines/>
      <w:numPr>
        <w:ilvl w:val="0"/>
        <w:numId w:val="1"/>
      </w:numPr>
      <w:spacing w:before="480" w:after="240"/>
      <w:jc w:val="center"/>
      <w:outlineLvl w:val="0"/>
    </w:pPr>
    <w:rPr>
      <w:rFonts w:eastAsiaTheme="majorEastAsia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26"/>
    <w:qFormat/>
    <w:uiPriority w:val="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120" w:line="288" w:lineRule="auto"/>
      <w:jc w:val="both"/>
      <w:outlineLvl w:val="1"/>
    </w:pPr>
    <w:rPr>
      <w:b/>
      <w:bCs/>
      <w:iCs/>
      <w:sz w:val="28"/>
      <w:szCs w:val="28"/>
    </w:rPr>
  </w:style>
  <w:style w:type="paragraph" w:styleId="4">
    <w:name w:val="heading 3"/>
    <w:basedOn w:val="1"/>
    <w:next w:val="1"/>
    <w:link w:val="27"/>
    <w:qFormat/>
    <w:uiPriority w:val="9"/>
    <w:pPr>
      <w:keepNext/>
      <w:keepLines/>
      <w:numPr>
        <w:ilvl w:val="2"/>
        <w:numId w:val="1"/>
      </w:numPr>
      <w:spacing w:before="200" w:after="240"/>
      <w:jc w:val="both"/>
      <w:outlineLvl w:val="2"/>
    </w:pPr>
    <w:rPr>
      <w:rFonts w:eastAsiaTheme="majorEastAsia"/>
      <w:b/>
      <w:bC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paragraph" w:styleId="5">
    <w:name w:val="heading 4"/>
    <w:basedOn w:val="1"/>
    <w:next w:val="1"/>
    <w:link w:val="28"/>
    <w:qFormat/>
    <w:uiPriority w:val="0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9"/>
    <w:qFormat/>
    <w:uiPriority w:val="9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/>
      <w:b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semiHidden/>
    <w:unhideWhenUsed/>
    <w:qFormat/>
    <w:uiPriority w:val="99"/>
    <w:rPr>
      <w:vertAlign w:val="superscript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page number"/>
    <w:basedOn w:val="7"/>
    <w:uiPriority w:val="0"/>
  </w:style>
  <w:style w:type="paragraph" w:styleId="12">
    <w:name w:val="Balloon Text"/>
    <w:basedOn w:val="1"/>
    <w:link w:val="36"/>
    <w:semiHidden/>
    <w:unhideWhenUsed/>
    <w:qFormat/>
    <w:uiPriority w:val="99"/>
    <w:pPr>
      <w:widowControl w:val="0"/>
      <w:autoSpaceDE w:val="0"/>
      <w:autoSpaceDN w:val="0"/>
    </w:pPr>
    <w:rPr>
      <w:rFonts w:ascii="Tahoma" w:hAnsi="Tahoma" w:eastAsia="Cambria" w:cs="Tahoma"/>
      <w:sz w:val="16"/>
      <w:szCs w:val="16"/>
      <w:lang w:eastAsia="en-US"/>
    </w:rPr>
  </w:style>
  <w:style w:type="paragraph" w:styleId="13">
    <w:name w:val="footnote text"/>
    <w:basedOn w:val="1"/>
    <w:link w:val="30"/>
    <w:semiHidden/>
    <w:unhideWhenUsed/>
    <w:uiPriority w:val="99"/>
    <w:rPr>
      <w:rFonts w:ascii="Calibri" w:hAnsi="Calibri" w:eastAsia="Calibri"/>
      <w:sz w:val="20"/>
      <w:szCs w:val="20"/>
      <w:lang w:eastAsia="en-US"/>
    </w:rPr>
  </w:style>
  <w:style w:type="paragraph" w:styleId="14">
    <w:name w:val="header"/>
    <w:basedOn w:val="1"/>
    <w:link w:val="31"/>
    <w:unhideWhenUsed/>
    <w:qFormat/>
    <w:uiPriority w:val="99"/>
    <w:pPr>
      <w:widowControl w:val="0"/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val="en-US" w:eastAsia="en-US"/>
    </w:rPr>
  </w:style>
  <w:style w:type="paragraph" w:styleId="15">
    <w:name w:val="Body Text"/>
    <w:basedOn w:val="1"/>
    <w:link w:val="34"/>
    <w:qFormat/>
    <w:uiPriority w:val="1"/>
    <w:pPr>
      <w:widowControl w:val="0"/>
      <w:autoSpaceDE w:val="0"/>
      <w:autoSpaceDN w:val="0"/>
      <w:jc w:val="both"/>
    </w:pPr>
    <w:rPr>
      <w:rFonts w:ascii="Cambria" w:hAnsi="Cambria" w:eastAsia="Cambria" w:cs="Cambria"/>
      <w:sz w:val="28"/>
      <w:szCs w:val="28"/>
      <w:lang w:eastAsia="en-US"/>
    </w:rPr>
  </w:style>
  <w:style w:type="paragraph" w:styleId="16">
    <w:name w:val="toc 1"/>
    <w:basedOn w:val="1"/>
    <w:next w:val="1"/>
    <w:unhideWhenUsed/>
    <w:qFormat/>
    <w:uiPriority w:val="39"/>
    <w:pPr>
      <w:spacing w:after="100" w:line="276" w:lineRule="auto"/>
    </w:pPr>
    <w:rPr>
      <w:rFonts w:asciiTheme="minorHAnsi" w:hAnsiTheme="minorHAnsi" w:eastAsiaTheme="minorEastAsia"/>
      <w:sz w:val="22"/>
      <w:szCs w:val="22"/>
      <w:lang w:eastAsia="en-US"/>
    </w:rPr>
  </w:style>
  <w:style w:type="paragraph" w:styleId="17">
    <w:name w:val="toc 3"/>
    <w:basedOn w:val="1"/>
    <w:next w:val="1"/>
    <w:unhideWhenUsed/>
    <w:qFormat/>
    <w:uiPriority w:val="39"/>
    <w:pPr>
      <w:spacing w:after="100" w:line="276" w:lineRule="auto"/>
      <w:ind w:left="440"/>
    </w:pPr>
    <w:rPr>
      <w:rFonts w:asciiTheme="minorHAnsi" w:hAnsiTheme="minorHAnsi" w:eastAsiaTheme="minorEastAsia"/>
      <w:sz w:val="22"/>
      <w:szCs w:val="22"/>
      <w:lang w:eastAsia="en-US"/>
    </w:rPr>
  </w:style>
  <w:style w:type="paragraph" w:styleId="18">
    <w:name w:val="toc 2"/>
    <w:basedOn w:val="1"/>
    <w:next w:val="1"/>
    <w:unhideWhenUsed/>
    <w:qFormat/>
    <w:uiPriority w:val="39"/>
    <w:pPr>
      <w:spacing w:after="100" w:line="276" w:lineRule="auto"/>
      <w:ind w:left="220"/>
    </w:pPr>
    <w:rPr>
      <w:rFonts w:asciiTheme="minorHAnsi" w:hAnsiTheme="minorHAnsi" w:eastAsiaTheme="minorEastAsia"/>
      <w:sz w:val="22"/>
      <w:szCs w:val="22"/>
      <w:lang w:eastAsia="en-US"/>
    </w:rPr>
  </w:style>
  <w:style w:type="paragraph" w:styleId="19">
    <w:name w:val="toc 4"/>
    <w:basedOn w:val="1"/>
    <w:next w:val="1"/>
    <w:unhideWhenUsed/>
    <w:uiPriority w:val="39"/>
    <w:pPr>
      <w:spacing w:after="100"/>
      <w:ind w:left="720"/>
    </w:pPr>
  </w:style>
  <w:style w:type="paragraph" w:styleId="20">
    <w:name w:val="toc 5"/>
    <w:basedOn w:val="1"/>
    <w:next w:val="1"/>
    <w:unhideWhenUsed/>
    <w:qFormat/>
    <w:uiPriority w:val="39"/>
    <w:pPr>
      <w:spacing w:after="100"/>
      <w:ind w:left="960"/>
    </w:pPr>
  </w:style>
  <w:style w:type="paragraph" w:styleId="21">
    <w:name w:val="Title"/>
    <w:basedOn w:val="1"/>
    <w:link w:val="33"/>
    <w:qFormat/>
    <w:uiPriority w:val="1"/>
    <w:pPr>
      <w:widowControl w:val="0"/>
      <w:autoSpaceDE w:val="0"/>
      <w:autoSpaceDN w:val="0"/>
      <w:ind w:left="2676" w:right="2652"/>
      <w:jc w:val="center"/>
    </w:pPr>
    <w:rPr>
      <w:sz w:val="37"/>
      <w:szCs w:val="37"/>
      <w:lang w:eastAsia="en-US"/>
    </w:rPr>
  </w:style>
  <w:style w:type="paragraph" w:styleId="22">
    <w:name w:val="footer"/>
    <w:basedOn w:val="1"/>
    <w:link w:val="32"/>
    <w:unhideWhenUsed/>
    <w:qFormat/>
    <w:uiPriority w:val="99"/>
    <w:pPr>
      <w:widowControl w:val="0"/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val="en-US" w:eastAsia="en-US"/>
    </w:rPr>
  </w:style>
  <w:style w:type="paragraph" w:styleId="23">
    <w:name w:val="Body Text Indent 2"/>
    <w:basedOn w:val="1"/>
    <w:link w:val="35"/>
    <w:qFormat/>
    <w:uiPriority w:val="0"/>
    <w:pPr>
      <w:spacing w:after="120" w:line="480" w:lineRule="auto"/>
      <w:ind w:left="283"/>
    </w:pPr>
  </w:style>
  <w:style w:type="table" w:styleId="24">
    <w:name w:val="Table Grid"/>
    <w:basedOn w:val="8"/>
    <w:uiPriority w:val="0"/>
    <w:rPr>
      <w:rFonts w:eastAsia="Times New Roman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Заголовок 1 Знак"/>
    <w:basedOn w:val="7"/>
    <w:link w:val="2"/>
    <w:qFormat/>
    <w:uiPriority w:val="9"/>
    <w:rPr>
      <w:rFonts w:ascii="Times New Roman" w:hAnsi="Times New Roman" w:cs="Times New Roman" w:eastAsiaTheme="majorEastAsia"/>
      <w:b/>
      <w:bCs/>
      <w:color w:val="000000" w:themeColor="text1"/>
      <w:sz w:val="32"/>
      <w:szCs w:val="32"/>
      <w:lang w:eastAsia="ru-RU"/>
      <w14:textFill>
        <w14:solidFill>
          <w14:schemeClr w14:val="tx1"/>
        </w14:solidFill>
      </w14:textFill>
    </w:rPr>
  </w:style>
  <w:style w:type="character" w:customStyle="1" w:styleId="26">
    <w:name w:val="Заголовок 2 Знак"/>
    <w:basedOn w:val="7"/>
    <w:link w:val="3"/>
    <w:qFormat/>
    <w:uiPriority w:val="0"/>
    <w:rPr>
      <w:rFonts w:ascii="Times New Roman" w:hAnsi="Times New Roman" w:eastAsia="Times New Roman" w:cs="Times New Roman"/>
      <w:b/>
      <w:bCs/>
      <w:iCs/>
      <w:sz w:val="28"/>
      <w:szCs w:val="28"/>
      <w:lang w:eastAsia="ru-RU"/>
    </w:rPr>
  </w:style>
  <w:style w:type="character" w:customStyle="1" w:styleId="27">
    <w:name w:val="Заголовок 3 Знак"/>
    <w:basedOn w:val="7"/>
    <w:link w:val="4"/>
    <w:qFormat/>
    <w:uiPriority w:val="9"/>
    <w:rPr>
      <w:rFonts w:ascii="Times New Roman" w:hAnsi="Times New Roman" w:cs="Times New Roman" w:eastAsiaTheme="majorEastAsia"/>
      <w:b/>
      <w:bCs/>
      <w:color w:val="000000" w:themeColor="text1"/>
      <w:sz w:val="28"/>
      <w:szCs w:val="28"/>
      <w:lang w:eastAsia="ru-RU"/>
      <w14:textFill>
        <w14:solidFill>
          <w14:schemeClr w14:val="tx1"/>
        </w14:solidFill>
      </w14:textFill>
    </w:rPr>
  </w:style>
  <w:style w:type="character" w:customStyle="1" w:styleId="28">
    <w:name w:val="Заголовок 4 Знак"/>
    <w:basedOn w:val="7"/>
    <w:link w:val="5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9">
    <w:name w:val="Заголовок 5 Знак"/>
    <w:basedOn w:val="7"/>
    <w:link w:val="6"/>
    <w:qFormat/>
    <w:uiPriority w:val="9"/>
    <w:rPr>
      <w:rFonts w:ascii="Times New Roman" w:hAnsi="Times New Roman" w:cs="Times New Roman" w:eastAsiaTheme="majorEastAsia"/>
      <w:b/>
      <w:color w:val="000000" w:themeColor="text1"/>
      <w:sz w:val="28"/>
      <w:szCs w:val="28"/>
      <w:lang w:eastAsia="ru-RU"/>
      <w14:textFill>
        <w14:solidFill>
          <w14:schemeClr w14:val="tx1"/>
        </w14:solidFill>
      </w14:textFill>
    </w:rPr>
  </w:style>
  <w:style w:type="character" w:customStyle="1" w:styleId="30">
    <w:name w:val="Текст сноски Знак"/>
    <w:basedOn w:val="7"/>
    <w:link w:val="13"/>
    <w:semiHidden/>
    <w:qFormat/>
    <w:uiPriority w:val="99"/>
    <w:rPr>
      <w:rFonts w:ascii="Calibri" w:hAnsi="Calibri" w:eastAsia="Calibri" w:cs="Times New Roman"/>
      <w:sz w:val="20"/>
      <w:szCs w:val="20"/>
    </w:rPr>
  </w:style>
  <w:style w:type="character" w:customStyle="1" w:styleId="31">
    <w:name w:val="Верхний колонтитул Знак"/>
    <w:basedOn w:val="7"/>
    <w:link w:val="14"/>
    <w:uiPriority w:val="99"/>
    <w:rPr>
      <w:lang w:val="en-US"/>
    </w:rPr>
  </w:style>
  <w:style w:type="character" w:customStyle="1" w:styleId="32">
    <w:name w:val="Нижний колонтитул Знак"/>
    <w:basedOn w:val="7"/>
    <w:link w:val="22"/>
    <w:uiPriority w:val="99"/>
    <w:rPr>
      <w:lang w:val="en-US"/>
    </w:rPr>
  </w:style>
  <w:style w:type="character" w:customStyle="1" w:styleId="33">
    <w:name w:val="Название Знак"/>
    <w:basedOn w:val="7"/>
    <w:link w:val="21"/>
    <w:qFormat/>
    <w:uiPriority w:val="1"/>
    <w:rPr>
      <w:rFonts w:ascii="Times New Roman" w:hAnsi="Times New Roman" w:eastAsia="Times New Roman" w:cs="Times New Roman"/>
      <w:sz w:val="37"/>
      <w:szCs w:val="37"/>
    </w:rPr>
  </w:style>
  <w:style w:type="character" w:customStyle="1" w:styleId="34">
    <w:name w:val="Основной текст Знак"/>
    <w:basedOn w:val="7"/>
    <w:link w:val="15"/>
    <w:uiPriority w:val="1"/>
    <w:rPr>
      <w:rFonts w:ascii="Cambria" w:hAnsi="Cambria" w:eastAsia="Cambria" w:cs="Cambria"/>
      <w:sz w:val="28"/>
      <w:szCs w:val="28"/>
    </w:rPr>
  </w:style>
  <w:style w:type="character" w:customStyle="1" w:styleId="35">
    <w:name w:val="Основной текст с отступом 2 Знак"/>
    <w:basedOn w:val="7"/>
    <w:link w:val="2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Текст выноски Знак"/>
    <w:basedOn w:val="7"/>
    <w:link w:val="12"/>
    <w:semiHidden/>
    <w:uiPriority w:val="99"/>
    <w:rPr>
      <w:rFonts w:ascii="Tahoma" w:hAnsi="Tahoma" w:eastAsia="Cambria" w:cs="Tahoma"/>
      <w:sz w:val="16"/>
      <w:szCs w:val="16"/>
    </w:rPr>
  </w:style>
  <w:style w:type="paragraph" w:styleId="37">
    <w:name w:val="No Spacing"/>
    <w:link w:val="55"/>
    <w:qFormat/>
    <w:uiPriority w:val="1"/>
    <w:rPr>
      <w:rFonts w:ascii="Times New Roman" w:hAnsi="Times New Roman" w:eastAsia="Times New Roman" w:cs="Times New Roman"/>
      <w:lang w:val="ru-RU" w:eastAsia="en-US" w:bidi="ar-SA"/>
    </w:rPr>
  </w:style>
  <w:style w:type="paragraph" w:styleId="38">
    <w:name w:val="List Paragraph"/>
    <w:basedOn w:val="1"/>
    <w:qFormat/>
    <w:uiPriority w:val="1"/>
    <w:pPr>
      <w:ind w:left="720"/>
      <w:contextualSpacing/>
    </w:pPr>
  </w:style>
  <w:style w:type="character" w:customStyle="1" w:styleId="39">
    <w:name w:val="Subtle Emphasis"/>
    <w:basedOn w:val="7"/>
    <w:qFormat/>
    <w:uiPriority w:val="19"/>
    <w:rPr>
      <w:i/>
      <w:iCs/>
      <w:color w:val="808080" w:themeColor="text1" w:themeTint="80"/>
      <w:sz w:val="24"/>
      <w:szCs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numPr>
        <w:numId w:val="0"/>
      </w:numPr>
      <w:spacing w:line="276" w:lineRule="auto"/>
      <w:outlineLvl w:val="9"/>
    </w:pPr>
    <w:rPr>
      <w:lang w:eastAsia="en-US"/>
    </w:rPr>
  </w:style>
  <w:style w:type="paragraph" w:customStyle="1" w:styleId="41">
    <w:name w:val="Заголовок 11"/>
    <w:basedOn w:val="1"/>
    <w:qFormat/>
    <w:uiPriority w:val="1"/>
    <w:pPr>
      <w:widowControl w:val="0"/>
      <w:autoSpaceDE w:val="0"/>
      <w:autoSpaceDN w:val="0"/>
      <w:ind w:left="2146" w:hanging="452"/>
      <w:outlineLvl w:val="1"/>
    </w:pPr>
    <w:rPr>
      <w:b/>
      <w:bCs/>
      <w:sz w:val="28"/>
      <w:szCs w:val="28"/>
      <w:lang w:eastAsia="en-US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eastAsia="SimSu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9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44">
    <w:name w:val="ConsPlusNormal"/>
    <w:qFormat/>
    <w:uiPriority w:val="0"/>
    <w:pPr>
      <w:widowControl w:val="0"/>
      <w:autoSpaceDE w:val="0"/>
      <w:autoSpaceDN w:val="0"/>
    </w:pPr>
    <w:rPr>
      <w:rFonts w:ascii="Arial" w:hAnsi="Arial" w:cs="Arial" w:eastAsiaTheme="minorEastAsia"/>
      <w:lang w:val="ru-RU" w:eastAsia="ru-RU" w:bidi="ar-SA"/>
    </w:rPr>
  </w:style>
  <w:style w:type="paragraph" w:customStyle="1" w:styleId="45">
    <w:name w:val="c4"/>
    <w:basedOn w:val="1"/>
    <w:qFormat/>
    <w:uiPriority w:val="99"/>
    <w:pPr>
      <w:spacing w:before="100" w:beforeAutospacing="1" w:after="100" w:afterAutospacing="1"/>
    </w:pPr>
  </w:style>
  <w:style w:type="character" w:customStyle="1" w:styleId="46">
    <w:name w:val="c3"/>
    <w:basedOn w:val="7"/>
    <w:uiPriority w:val="0"/>
    <w:rPr>
      <w:rFonts w:cs="Times New Roman"/>
    </w:rPr>
  </w:style>
  <w:style w:type="character" w:customStyle="1" w:styleId="47">
    <w:name w:val="c10"/>
    <w:basedOn w:val="7"/>
    <w:qFormat/>
    <w:uiPriority w:val="99"/>
    <w:rPr>
      <w:rFonts w:cs="Times New Roman"/>
    </w:rPr>
  </w:style>
  <w:style w:type="paragraph" w:customStyle="1" w:styleId="48">
    <w:name w:val="c119"/>
    <w:basedOn w:val="1"/>
    <w:qFormat/>
    <w:uiPriority w:val="0"/>
    <w:pPr>
      <w:spacing w:before="100" w:beforeAutospacing="1" w:after="100" w:afterAutospacing="1"/>
    </w:pPr>
  </w:style>
  <w:style w:type="character" w:customStyle="1" w:styleId="49">
    <w:name w:val="c2"/>
    <w:basedOn w:val="7"/>
    <w:qFormat/>
    <w:uiPriority w:val="0"/>
  </w:style>
  <w:style w:type="paragraph" w:customStyle="1" w:styleId="50">
    <w:name w:val="c163"/>
    <w:basedOn w:val="1"/>
    <w:qFormat/>
    <w:uiPriority w:val="0"/>
    <w:pPr>
      <w:spacing w:before="100" w:beforeAutospacing="1" w:after="100" w:afterAutospacing="1"/>
    </w:pPr>
  </w:style>
  <w:style w:type="paragraph" w:customStyle="1" w:styleId="51">
    <w:name w:val="Style5"/>
    <w:basedOn w:val="1"/>
    <w:qFormat/>
    <w:uiPriority w:val="0"/>
    <w:pPr>
      <w:widowControl w:val="0"/>
      <w:autoSpaceDE w:val="0"/>
      <w:autoSpaceDN w:val="0"/>
      <w:adjustRightInd w:val="0"/>
      <w:spacing w:line="274" w:lineRule="exact"/>
      <w:ind w:firstLine="1565"/>
    </w:pPr>
  </w:style>
  <w:style w:type="paragraph" w:customStyle="1" w:styleId="52">
    <w:name w:val="Style2"/>
    <w:basedOn w:val="1"/>
    <w:qFormat/>
    <w:uiPriority w:val="0"/>
    <w:pPr>
      <w:widowControl w:val="0"/>
      <w:autoSpaceDE w:val="0"/>
      <w:autoSpaceDN w:val="0"/>
      <w:adjustRightInd w:val="0"/>
      <w:spacing w:line="277" w:lineRule="exact"/>
      <w:ind w:firstLine="1642"/>
    </w:pPr>
  </w:style>
  <w:style w:type="character" w:customStyle="1" w:styleId="53">
    <w:name w:val="Font Style47"/>
    <w:qFormat/>
    <w:uiPriority w:val="0"/>
    <w:rPr>
      <w:rFonts w:ascii="Times New Roman" w:hAnsi="Times New Roman" w:cs="Times New Roman"/>
      <w:sz w:val="16"/>
      <w:szCs w:val="16"/>
    </w:rPr>
  </w:style>
  <w:style w:type="character" w:customStyle="1" w:styleId="54">
    <w:name w:val="apple-converted-space"/>
    <w:qFormat/>
    <w:uiPriority w:val="0"/>
    <w:rPr>
      <w:rFonts w:cs="Times New Roman"/>
    </w:rPr>
  </w:style>
  <w:style w:type="character" w:customStyle="1" w:styleId="55">
    <w:name w:val="Без интервала Знак"/>
    <w:link w:val="37"/>
    <w:qFormat/>
    <w:locked/>
    <w:uiPriority w:val="1"/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827</Words>
  <Characters>4716</Characters>
  <Lines>39</Lines>
  <Paragraphs>11</Paragraphs>
  <TotalTime>0</TotalTime>
  <ScaleCrop>false</ScaleCrop>
  <LinksUpToDate>false</LinksUpToDate>
  <CharactersWithSpaces>5532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2023-10-12T18:39:00Z</dcterms:created>
  <dc:creator>Admin</dc:creator>
  <cp:lastModifiedBy>User</cp:lastModifiedBy>
  <dcterms:modified xsi:type="dcterms:W3CDTF">2023-10-13T06:16:17Z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243C880C40CC4C4187A06A3828CD49B0_13</vt:lpwstr>
  </property>
</Properties>
</file>